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74" w:rsidRPr="0045446C" w:rsidRDefault="00751C74" w:rsidP="004544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6C">
        <w:rPr>
          <w:rFonts w:ascii="Times New Roman" w:hAnsi="Times New Roman" w:cs="Times New Roman"/>
          <w:b/>
          <w:sz w:val="28"/>
          <w:szCs w:val="28"/>
        </w:rPr>
        <w:t>Óraterv:</w:t>
      </w:r>
      <w:r w:rsidR="00040A62" w:rsidRPr="0045446C">
        <w:rPr>
          <w:rFonts w:ascii="Times New Roman" w:hAnsi="Times New Roman" w:cs="Times New Roman"/>
          <w:b/>
          <w:sz w:val="28"/>
          <w:szCs w:val="28"/>
        </w:rPr>
        <w:t>(A)</w:t>
      </w:r>
    </w:p>
    <w:p w:rsidR="00835318" w:rsidRPr="0045446C" w:rsidRDefault="00835318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 xml:space="preserve">A pedagógus </w:t>
      </w:r>
      <w:proofErr w:type="gramStart"/>
      <w:r w:rsidRPr="0045446C">
        <w:rPr>
          <w:rFonts w:ascii="Times New Roman" w:hAnsi="Times New Roman" w:cs="Times New Roman"/>
          <w:sz w:val="24"/>
          <w:szCs w:val="24"/>
        </w:rPr>
        <w:t>neve:  T</w:t>
      </w:r>
      <w:r w:rsidR="003E6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46C">
        <w:rPr>
          <w:rFonts w:ascii="Times New Roman" w:hAnsi="Times New Roman" w:cs="Times New Roman"/>
          <w:sz w:val="24"/>
          <w:szCs w:val="24"/>
        </w:rPr>
        <w:t>Palágyi</w:t>
      </w:r>
      <w:proofErr w:type="spellEnd"/>
      <w:r w:rsidRPr="0045446C">
        <w:rPr>
          <w:rFonts w:ascii="Times New Roman" w:hAnsi="Times New Roman" w:cs="Times New Roman"/>
          <w:sz w:val="24"/>
          <w:szCs w:val="24"/>
        </w:rPr>
        <w:t xml:space="preserve"> Márta</w:t>
      </w:r>
    </w:p>
    <w:p w:rsidR="00655867" w:rsidRDefault="00835318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>Műveltségi terület: Anyanyelv és irodalom</w:t>
      </w:r>
    </w:p>
    <w:p w:rsidR="00835318" w:rsidRPr="0045446C" w:rsidRDefault="00655867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Tantárgy: </w:t>
      </w:r>
      <w:r w:rsidR="00835318" w:rsidRPr="0045446C">
        <w:rPr>
          <w:rFonts w:ascii="Times New Roman" w:hAnsi="Times New Roman" w:cs="Times New Roman"/>
          <w:sz w:val="24"/>
          <w:szCs w:val="24"/>
        </w:rPr>
        <w:t xml:space="preserve">Magyar  irodalom </w:t>
      </w:r>
    </w:p>
    <w:p w:rsidR="00835318" w:rsidRPr="0045446C" w:rsidRDefault="00655867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Osztály: </w:t>
      </w:r>
      <w:r w:rsidR="00835318" w:rsidRPr="0045446C">
        <w:rPr>
          <w:rFonts w:ascii="Times New Roman" w:hAnsi="Times New Roman" w:cs="Times New Roman"/>
          <w:sz w:val="24"/>
          <w:szCs w:val="24"/>
        </w:rPr>
        <w:t>12.B</w:t>
      </w:r>
      <w:r w:rsidR="00835318" w:rsidRPr="0045446C">
        <w:rPr>
          <w:rFonts w:ascii="Times New Roman" w:hAnsi="Times New Roman" w:cs="Times New Roman"/>
          <w:sz w:val="24"/>
          <w:szCs w:val="24"/>
        </w:rPr>
        <w:tab/>
      </w:r>
    </w:p>
    <w:p w:rsidR="00AF4FFE" w:rsidRDefault="00AF4FFE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>Óraszám: 7. óra</w:t>
      </w:r>
    </w:p>
    <w:p w:rsidR="00D565AF" w:rsidRPr="0045446C" w:rsidRDefault="00D565AF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Dátum:2015.09.14.</w:t>
      </w:r>
    </w:p>
    <w:p w:rsidR="00835318" w:rsidRPr="0045446C" w:rsidRDefault="00835318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 xml:space="preserve">Az óra témája: </w:t>
      </w:r>
      <w:bookmarkStart w:id="0" w:name="_GoBack"/>
      <w:r w:rsidR="00655867">
        <w:rPr>
          <w:rFonts w:ascii="Times New Roman" w:hAnsi="Times New Roman" w:cs="Times New Roman"/>
          <w:bCs/>
          <w:sz w:val="24"/>
          <w:szCs w:val="24"/>
        </w:rPr>
        <w:t>Csonkaságélmény</w:t>
      </w:r>
      <w:r w:rsidR="00914CF8" w:rsidRPr="00454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46C">
        <w:rPr>
          <w:rFonts w:ascii="Times New Roman" w:hAnsi="Times New Roman" w:cs="Times New Roman"/>
          <w:bCs/>
          <w:sz w:val="24"/>
          <w:szCs w:val="24"/>
        </w:rPr>
        <w:t>és modern személyiségtapasztalat</w:t>
      </w:r>
      <w:r w:rsidR="00FF7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6F3" w:rsidRPr="0045446C">
        <w:rPr>
          <w:rFonts w:ascii="Times New Roman" w:hAnsi="Times New Roman" w:cs="Times New Roman"/>
          <w:bCs/>
          <w:sz w:val="24"/>
          <w:szCs w:val="24"/>
        </w:rPr>
        <w:t>poétikai eszköze</w:t>
      </w:r>
      <w:r w:rsidR="0045446C" w:rsidRPr="0045446C">
        <w:rPr>
          <w:rFonts w:ascii="Times New Roman" w:hAnsi="Times New Roman" w:cs="Times New Roman"/>
          <w:bCs/>
          <w:sz w:val="24"/>
          <w:szCs w:val="24"/>
        </w:rPr>
        <w:t>i</w:t>
      </w:r>
      <w:bookmarkEnd w:id="0"/>
    </w:p>
    <w:p w:rsidR="00835318" w:rsidRPr="0045446C" w:rsidRDefault="00835318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 xml:space="preserve">Az óra célja és feladatrendszere: </w:t>
      </w:r>
      <w:r w:rsidR="00AF4FFE" w:rsidRPr="0045446C">
        <w:rPr>
          <w:rFonts w:ascii="Times New Roman" w:hAnsi="Times New Roman" w:cs="Times New Roman"/>
          <w:sz w:val="24"/>
          <w:szCs w:val="24"/>
        </w:rPr>
        <w:t xml:space="preserve">Ady formanyelvének és a </w:t>
      </w:r>
      <w:r w:rsidRPr="0045446C">
        <w:rPr>
          <w:rFonts w:ascii="Times New Roman" w:hAnsi="Times New Roman" w:cs="Times New Roman"/>
          <w:sz w:val="24"/>
          <w:szCs w:val="24"/>
        </w:rPr>
        <w:t>modern életérzés poétikai kifejező eszközeinek vizsgálata</w:t>
      </w:r>
    </w:p>
    <w:p w:rsidR="00AF4FFE" w:rsidRPr="0045446C" w:rsidRDefault="00AF4FFE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>Az óra didaktikai feladatai:</w:t>
      </w:r>
      <w:r w:rsidR="001E0EBF" w:rsidRPr="0045446C">
        <w:rPr>
          <w:rFonts w:ascii="Times New Roman" w:hAnsi="Times New Roman" w:cs="Times New Roman"/>
          <w:sz w:val="24"/>
          <w:szCs w:val="24"/>
        </w:rPr>
        <w:t xml:space="preserve"> a tananyag elsajátítása csoporton belüli kommunikációval történik, szaknyelv gyakorlása</w:t>
      </w:r>
    </w:p>
    <w:p w:rsidR="00835318" w:rsidRPr="0045446C" w:rsidRDefault="00835318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 xml:space="preserve">Fogalmak: paródia, intertextualitás, </w:t>
      </w:r>
      <w:r w:rsidR="0045446C" w:rsidRPr="0045446C">
        <w:rPr>
          <w:rFonts w:ascii="Times New Roman" w:hAnsi="Times New Roman" w:cs="Times New Roman"/>
          <w:sz w:val="24"/>
          <w:szCs w:val="24"/>
        </w:rPr>
        <w:t xml:space="preserve">szimbolikus képalkotás, </w:t>
      </w:r>
      <w:proofErr w:type="spellStart"/>
      <w:r w:rsidRPr="0045446C">
        <w:rPr>
          <w:rFonts w:ascii="Times New Roman" w:hAnsi="Times New Roman" w:cs="Times New Roman"/>
          <w:sz w:val="24"/>
          <w:szCs w:val="24"/>
        </w:rPr>
        <w:t>evokáció</w:t>
      </w:r>
      <w:proofErr w:type="spellEnd"/>
      <w:r w:rsidR="003646F3" w:rsidRPr="0045446C">
        <w:rPr>
          <w:rFonts w:ascii="Times New Roman" w:hAnsi="Times New Roman" w:cs="Times New Roman"/>
          <w:sz w:val="24"/>
          <w:szCs w:val="24"/>
        </w:rPr>
        <w:t>,</w:t>
      </w:r>
      <w:r w:rsidR="0045446C" w:rsidRPr="0045446C">
        <w:rPr>
          <w:rFonts w:ascii="Times New Roman" w:hAnsi="Times New Roman" w:cs="Times New Roman"/>
          <w:sz w:val="24"/>
          <w:szCs w:val="24"/>
        </w:rPr>
        <w:t xml:space="preserve"> tér- és értékszerkezet</w:t>
      </w:r>
    </w:p>
    <w:p w:rsidR="00835318" w:rsidRPr="0045446C" w:rsidRDefault="00AF4FFE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 xml:space="preserve">Tantárgyi koncentráció: </w:t>
      </w:r>
      <w:r w:rsidR="00835318" w:rsidRPr="0045446C">
        <w:rPr>
          <w:rFonts w:ascii="Times New Roman" w:hAnsi="Times New Roman" w:cs="Times New Roman"/>
          <w:sz w:val="24"/>
          <w:szCs w:val="24"/>
        </w:rPr>
        <w:t>leíró nyelvtan, stilisztika</w:t>
      </w:r>
    </w:p>
    <w:p w:rsidR="00835318" w:rsidRPr="0045446C" w:rsidRDefault="00AF4FFE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 xml:space="preserve">Felhasznált </w:t>
      </w:r>
      <w:proofErr w:type="gramStart"/>
      <w:r w:rsidRPr="0045446C">
        <w:rPr>
          <w:rFonts w:ascii="Times New Roman" w:hAnsi="Times New Roman" w:cs="Times New Roman"/>
          <w:sz w:val="24"/>
          <w:szCs w:val="24"/>
        </w:rPr>
        <w:t xml:space="preserve">forrás: </w:t>
      </w:r>
      <w:r w:rsidR="00835318" w:rsidRPr="0045446C">
        <w:rPr>
          <w:rFonts w:ascii="Times New Roman" w:hAnsi="Times New Roman" w:cs="Times New Roman"/>
          <w:sz w:val="24"/>
          <w:szCs w:val="24"/>
        </w:rPr>
        <w:t xml:space="preserve"> Pethőné</w:t>
      </w:r>
      <w:proofErr w:type="gramEnd"/>
      <w:r w:rsidR="00835318" w:rsidRPr="0045446C">
        <w:rPr>
          <w:rFonts w:ascii="Times New Roman" w:hAnsi="Times New Roman" w:cs="Times New Roman"/>
          <w:sz w:val="24"/>
          <w:szCs w:val="24"/>
        </w:rPr>
        <w:t xml:space="preserve"> Nagy Csilla Irodalom </w:t>
      </w:r>
      <w:r w:rsidRPr="0045446C">
        <w:rPr>
          <w:rFonts w:ascii="Times New Roman" w:hAnsi="Times New Roman" w:cs="Times New Roman"/>
          <w:sz w:val="24"/>
          <w:szCs w:val="24"/>
        </w:rPr>
        <w:t xml:space="preserve"> 11/II </w:t>
      </w:r>
      <w:r w:rsidR="00835318" w:rsidRPr="0045446C">
        <w:rPr>
          <w:rFonts w:ascii="Times New Roman" w:hAnsi="Times New Roman" w:cs="Times New Roman"/>
          <w:sz w:val="24"/>
          <w:szCs w:val="24"/>
        </w:rPr>
        <w:t xml:space="preserve">16320 </w:t>
      </w:r>
    </w:p>
    <w:p w:rsidR="00835318" w:rsidRPr="0045446C" w:rsidRDefault="0032077A" w:rsidP="0045446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835318" w:rsidRPr="0045446C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http://www.matarka.hu/koz/ISSN_1788-9979/BTK_MFI_1_2011/ISSN_1788-9979_BTK_MFI_1_2011_147-154.pdf</w:t>
        </w:r>
      </w:hyperlink>
      <w:r w:rsidR="00835318" w:rsidRPr="004544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6037"/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506"/>
        <w:gridCol w:w="2874"/>
        <w:gridCol w:w="1842"/>
        <w:gridCol w:w="1419"/>
        <w:gridCol w:w="1646"/>
        <w:gridCol w:w="1277"/>
        <w:gridCol w:w="1753"/>
      </w:tblGrid>
      <w:tr w:rsidR="008614F3" w:rsidRPr="0045446C" w:rsidTr="008614F3">
        <w:trPr>
          <w:trHeight w:val="197"/>
        </w:trPr>
        <w:tc>
          <w:tcPr>
            <w:tcW w:w="823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Idő-keret</w:t>
            </w:r>
          </w:p>
        </w:tc>
        <w:tc>
          <w:tcPr>
            <w:tcW w:w="250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tanulók tevékenysége</w:t>
            </w:r>
          </w:p>
        </w:tc>
        <w:tc>
          <w:tcPr>
            <w:tcW w:w="2874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pedagógus tevékenysége</w:t>
            </w:r>
          </w:p>
        </w:tc>
        <w:tc>
          <w:tcPr>
            <w:tcW w:w="1842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Célok és feladatok</w:t>
            </w:r>
          </w:p>
        </w:tc>
        <w:tc>
          <w:tcPr>
            <w:tcW w:w="1419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1646" w:type="dxa"/>
            <w:vAlign w:val="center"/>
          </w:tcPr>
          <w:p w:rsidR="008614F3" w:rsidRPr="0045446C" w:rsidRDefault="008614F3" w:rsidP="00FF7C04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Tanulói </w:t>
            </w:r>
            <w:proofErr w:type="spellStart"/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munkafor</w:t>
            </w:r>
            <w:proofErr w:type="spellEnd"/>
            <w:r w:rsidR="00FF7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mák</w:t>
            </w:r>
          </w:p>
        </w:tc>
        <w:tc>
          <w:tcPr>
            <w:tcW w:w="1277" w:type="dxa"/>
            <w:tcBorders>
              <w:righ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  <w:tc>
          <w:tcPr>
            <w:tcW w:w="1753" w:type="dxa"/>
            <w:tcBorders>
              <w:lef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Megjegyzések</w:t>
            </w:r>
          </w:p>
        </w:tc>
      </w:tr>
      <w:tr w:rsidR="008614F3" w:rsidRPr="0045446C" w:rsidTr="008614F3">
        <w:trPr>
          <w:trHeight w:val="197"/>
        </w:trPr>
        <w:tc>
          <w:tcPr>
            <w:tcW w:w="823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06" w:type="dxa"/>
            <w:vAlign w:val="center"/>
          </w:tcPr>
          <w:p w:rsidR="008614F3" w:rsidRPr="00FF7C04" w:rsidRDefault="00FF7C04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04">
              <w:rPr>
                <w:rFonts w:ascii="Times New Roman" w:eastAsia="Times New Roman" w:hAnsi="Times New Roman" w:cs="Times New Roman"/>
                <w:sz w:val="24"/>
                <w:szCs w:val="24"/>
              </w:rPr>
              <w:t>A felszerelések előkészítése</w:t>
            </w:r>
          </w:p>
        </w:tc>
        <w:tc>
          <w:tcPr>
            <w:tcW w:w="2874" w:type="dxa"/>
            <w:vAlign w:val="center"/>
          </w:tcPr>
          <w:p w:rsidR="008614F3" w:rsidRPr="00FF7C04" w:rsidRDefault="00FF7C04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04">
              <w:rPr>
                <w:rFonts w:ascii="Times New Roman" w:eastAsia="Times New Roman" w:hAnsi="Times New Roman" w:cs="Times New Roman"/>
                <w:sz w:val="24"/>
                <w:szCs w:val="24"/>
              </w:rPr>
              <w:t>adminisztratív feladatok</w:t>
            </w:r>
          </w:p>
        </w:tc>
        <w:tc>
          <w:tcPr>
            <w:tcW w:w="1842" w:type="dxa"/>
            <w:vAlign w:val="center"/>
          </w:tcPr>
          <w:p w:rsidR="008614F3" w:rsidRPr="00FF7C04" w:rsidRDefault="00FF7C04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04">
              <w:rPr>
                <w:rFonts w:ascii="Times New Roman" w:eastAsia="Times New Roman" w:hAnsi="Times New Roman" w:cs="Times New Roman"/>
                <w:sz w:val="24"/>
                <w:szCs w:val="24"/>
              </w:rPr>
              <w:t>ráhangolódás az órára</w:t>
            </w:r>
          </w:p>
        </w:tc>
        <w:tc>
          <w:tcPr>
            <w:tcW w:w="1419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6" w:space="0" w:color="auto"/>
            </w:tcBorders>
            <w:vAlign w:val="center"/>
          </w:tcPr>
          <w:p w:rsidR="008614F3" w:rsidRPr="00FF7C04" w:rsidRDefault="00FF7C04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04">
              <w:rPr>
                <w:rFonts w:ascii="Times New Roman" w:eastAsia="Times New Roman" w:hAnsi="Times New Roman" w:cs="Times New Roman"/>
                <w:sz w:val="24"/>
                <w:szCs w:val="24"/>
              </w:rPr>
              <w:t>tankönyv, füzet</w:t>
            </w:r>
          </w:p>
        </w:tc>
        <w:tc>
          <w:tcPr>
            <w:tcW w:w="1753" w:type="dxa"/>
            <w:tcBorders>
              <w:lef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4F3" w:rsidRPr="0045446C" w:rsidTr="008614F3">
        <w:trPr>
          <w:trHeight w:val="197"/>
        </w:trPr>
        <w:tc>
          <w:tcPr>
            <w:tcW w:w="823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250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rövid válaszok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8614F3" w:rsidRPr="0045446C" w:rsidRDefault="008614F3" w:rsidP="008614F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Ismétlő kérdések az eddigi témával kapcsolatosan </w:t>
            </w:r>
          </w:p>
          <w:p w:rsidR="008614F3" w:rsidRPr="0045446C" w:rsidRDefault="008614F3" w:rsidP="008614F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Milyen téren ütközött eddigi tapasztalatunk szerint leginkább a költő s a korabeli közönség ízlése?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14F3" w:rsidRPr="0045446C" w:rsidRDefault="008614F3" w:rsidP="008614F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Ady verscímeinek és motívumainak</w:t>
            </w:r>
          </w:p>
          <w:p w:rsidR="008614F3" w:rsidRPr="0045446C" w:rsidRDefault="008614F3" w:rsidP="008614F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ismétlése, </w:t>
            </w:r>
          </w:p>
          <w:p w:rsidR="008614F3" w:rsidRPr="0045446C" w:rsidRDefault="008614F3" w:rsidP="008614F3">
            <w:pPr>
              <w:pStyle w:val="Nincstrkz"/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kritikus gondolkodás fejlesztése</w:t>
            </w:r>
          </w:p>
        </w:tc>
        <w:tc>
          <w:tcPr>
            <w:tcW w:w="1419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kérdve </w:t>
            </w:r>
            <w:r w:rsidR="008614F3"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kifejtő</w:t>
            </w:r>
          </w:p>
        </w:tc>
        <w:tc>
          <w:tcPr>
            <w:tcW w:w="164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frontális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füzet</w:t>
            </w:r>
          </w:p>
        </w:tc>
        <w:tc>
          <w:tcPr>
            <w:tcW w:w="1753" w:type="dxa"/>
            <w:tcBorders>
              <w:left w:val="single" w:sz="6" w:space="0" w:color="auto"/>
            </w:tcBorders>
            <w:vAlign w:val="center"/>
          </w:tcPr>
          <w:p w:rsidR="008614F3" w:rsidRPr="008614F3" w:rsidRDefault="008614F3" w:rsidP="008614F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614F3">
              <w:rPr>
                <w:rFonts w:ascii="Times New Roman" w:hAnsi="Times New Roman" w:cs="Times New Roman"/>
                <w:sz w:val="24"/>
                <w:szCs w:val="24"/>
              </w:rPr>
              <w:t xml:space="preserve">Elhangozhat a költői én központi szerepe, a magyarsághoz való viszony, a szerelem </w:t>
            </w:r>
          </w:p>
        </w:tc>
      </w:tr>
      <w:tr w:rsidR="008614F3" w:rsidRPr="0045446C" w:rsidTr="008614F3">
        <w:trPr>
          <w:trHeight w:val="197"/>
        </w:trPr>
        <w:tc>
          <w:tcPr>
            <w:tcW w:w="823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11-26</w:t>
            </w:r>
          </w:p>
        </w:tc>
        <w:tc>
          <w:tcPr>
            <w:tcW w:w="250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Információgyűjtés elrendezés</w:t>
            </w:r>
          </w:p>
        </w:tc>
        <w:tc>
          <w:tcPr>
            <w:tcW w:w="2874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Tanári közlés: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Jelzi, hogy két témával foglalkozunk, így felhívja a figyelmet az átlátható jegyzetelésre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Most tekintsük át, milyen alkotói eljárásokkal találkoztunk, s fogunk találkozni Adynál!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tanári felolvasás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elvégzi a csoportfelos</w:t>
            </w:r>
            <w:r w:rsidR="00FC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ztást, s ismerteti a feladatot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(Karinthy –szöveg): a két csoport a terem bal </w:t>
            </w:r>
            <w:proofErr w:type="gram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oldali  és</w:t>
            </w:r>
            <w:proofErr w:type="gramEnd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 terem jobb </w:t>
            </w:r>
            <w:r w:rsidR="00FF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oldali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padsora ; párokban oldják meg a feladatot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Kiosztja mindenkinek az előzőleg elkészített táblázatot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Figyelmezteti a diákokat, hogy rövid, lényegre törő válaszelemeket írjanak a feladatnak megfelelően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megoldások egyeztetése,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egységesítése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összegzés, Ady formanyelvének vizsgálata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paródia</w:t>
            </w:r>
            <w:proofErr w:type="gramEnd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mint a stílusvizsgálat eszköze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FC60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tanári közlés, 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feladat kijelölése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önálló ötletek, </w:t>
            </w:r>
            <w:proofErr w:type="spell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asszociáci</w:t>
            </w:r>
            <w:proofErr w:type="spellEnd"/>
            <w:r w:rsidR="00FF7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ók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közzététel </w:t>
            </w:r>
          </w:p>
          <w:p w:rsidR="00FF7C04" w:rsidRPr="0045446C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írásbeli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feladatok megoldása</w:t>
            </w:r>
          </w:p>
        </w:tc>
        <w:tc>
          <w:tcPr>
            <w:tcW w:w="164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páros munka</w:t>
            </w: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C04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frontális</w:t>
            </w:r>
          </w:p>
          <w:p w:rsidR="00FF7C04" w:rsidRPr="0045446C" w:rsidRDefault="00FF7C0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Karinthy Frigyes: Moslék-ország c. paródiája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tk.29.old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Tk.29/2. a, és b feladat</w:t>
            </w: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táblázat </w:t>
            </w:r>
          </w:p>
          <w:p w:rsidR="00F1456B" w:rsidRPr="0045446C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szempon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-tok szerinti kitöltése</w:t>
            </w:r>
          </w:p>
        </w:tc>
        <w:tc>
          <w:tcPr>
            <w:tcW w:w="1753" w:type="dxa"/>
            <w:tcBorders>
              <w:lef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kitöltjük a táblázatot</w:t>
            </w:r>
          </w:p>
        </w:tc>
      </w:tr>
      <w:tr w:rsidR="008614F3" w:rsidRPr="0045446C" w:rsidTr="008614F3">
        <w:trPr>
          <w:trHeight w:val="197"/>
        </w:trPr>
        <w:tc>
          <w:tcPr>
            <w:tcW w:w="823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27-37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38-44</w:t>
            </w:r>
          </w:p>
        </w:tc>
        <w:tc>
          <w:tcPr>
            <w:tcW w:w="250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jegyzetelés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alkalmazás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636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szabad véleménynyilvánítás,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vita</w:t>
            </w:r>
          </w:p>
        </w:tc>
        <w:tc>
          <w:tcPr>
            <w:tcW w:w="2874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Az óra 2. témájának kijelölése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 téma felvezetése: Birtokában vagyunk</w:t>
            </w:r>
            <w:r w:rsidR="00F1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Ady jellegzetes szövegformáló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eljárásainak, vizsgáljuk meg</w:t>
            </w:r>
            <w:r w:rsidR="00F145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 új tartalom esetén miként ga</w:t>
            </w:r>
            <w:r w:rsidR="00F1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zdagodik a költő eszköztára. A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modernség egyik jellemző létérzéséről lesz szó.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 Szajna partján c. vers felolvasása – helye az Új versekben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Milyen ismert költői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megoldásra épít a vers szerzője?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Rendeljünk jellemző kifejezéseket a két folyóhoz!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Ellenőrzi a táblai munkát.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Pillantsunk rá Janus soraira!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Zárszóként értelmezi a két metonímia jelentését: Párizs a világváros, a kultúra s a szabadság – a Duna a provincializmus, megkésettség képe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Olvassuk el újból Ady versének 1. versszakát! Értelmezzük a paradoxont!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(A Szajna partján él a Másik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az is én vagyok…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Vonjunk párhuzamot a Szeretném, ha szeretnének kötetben található </w:t>
            </w:r>
            <w:proofErr w:type="gram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verssel!(</w:t>
            </w:r>
            <w:proofErr w:type="gramEnd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Kocsi-út az éjszakában) Milyen szószerkezetek, szavak idézik fel a töredékesség élményét?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 vers toposzainak kikeresése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Mi okozhatja az ember életében a teljesség érzésének hiányát?</w:t>
            </w:r>
          </w:p>
          <w:p w:rsidR="006A4636" w:rsidRPr="0045446C" w:rsidRDefault="006A4636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(együttgondolkodás)</w:t>
            </w:r>
          </w:p>
        </w:tc>
        <w:tc>
          <w:tcPr>
            <w:tcW w:w="1842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ismeret mozgósítása, ismeretek összekapcsolása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DC6" w:rsidRDefault="006B4DC6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Annak kiemelése,</w:t>
            </w:r>
            <w:r w:rsidR="0065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hogy a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magyar irodalmi </w:t>
            </w:r>
            <w:proofErr w:type="gram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hagyományban  a</w:t>
            </w:r>
            <w:proofErr w:type="gramEnd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kulturális megkésettség </w:t>
            </w:r>
            <w:proofErr w:type="spell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megfogalmazá</w:t>
            </w:r>
            <w:r w:rsidR="006A4636">
              <w:rPr>
                <w:rFonts w:ascii="Times New Roman" w:eastAsia="Times New Roman" w:hAnsi="Times New Roman" w:cs="Times New Roman"/>
                <w:sz w:val="24"/>
                <w:szCs w:val="24"/>
              </w:rPr>
              <w:t>-sá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nak</w:t>
            </w:r>
            <w:proofErr w:type="spellEnd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archetipusát</w:t>
            </w:r>
            <w:proofErr w:type="spellEnd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már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reneszánsz korában is megtaláljuk.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átvezetés a </w:t>
            </w:r>
          </w:p>
          <w:p w:rsidR="008614F3" w:rsidRPr="0045446C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cson</w:t>
            </w:r>
            <w:r w:rsidR="008614F3"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kaság élményéhez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érvelés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FC60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tanári magyarázat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gyűjtőmun</w:t>
            </w:r>
            <w:r w:rsidR="00FC60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táblázat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FC60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feladat kijelölése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6B4DC6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feladatmeg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-oldás</w:t>
            </w:r>
          </w:p>
          <w:p w:rsidR="008614F3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Pr="0045446C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tanári magyarázat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F1456B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adott szempontú feladat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megfogal-mazása</w:t>
            </w:r>
            <w:proofErr w:type="spellEnd"/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Default="008614F3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055" w:rsidRPr="0045446C" w:rsidRDefault="00FC6055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 téma megvitatása</w:t>
            </w:r>
          </w:p>
        </w:tc>
        <w:tc>
          <w:tcPr>
            <w:tcW w:w="164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Két tanuló a táblánál leírja a javaslatokat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FC6055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csoport (Duna, Szajna) 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Pr="0045446C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frontális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egy diák felolvasása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reflektálás</w:t>
            </w:r>
          </w:p>
          <w:p w:rsidR="00655867" w:rsidRDefault="00655867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Default="00655867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Pr="0045446C" w:rsidRDefault="00655867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frontális</w:t>
            </w:r>
          </w:p>
          <w:p w:rsidR="00655867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867" w:rsidRPr="0045446C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frontális</w:t>
            </w:r>
          </w:p>
          <w:p w:rsidR="00655867" w:rsidRPr="0045446C" w:rsidRDefault="00655867" w:rsidP="00655867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55" w:rsidRPr="0045446C" w:rsidRDefault="004C1255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1277" w:type="dxa"/>
            <w:tcBorders>
              <w:righ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Tankönyv 24. old.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B74" w:rsidRDefault="00435B74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Könyv, tábla, füzet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Tk.25./7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56B" w:rsidRDefault="00F1456B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Tk.40. old.</w:t>
            </w:r>
          </w:p>
        </w:tc>
        <w:tc>
          <w:tcPr>
            <w:tcW w:w="1753" w:type="dxa"/>
            <w:tcBorders>
              <w:lef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Mivel analogikus a Tisza-parton c verssel A Szajna partján, gyorsabban haladhatunk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Szajna és a Duna metonimikus szerepeltetése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A helyhatározók sajátos többlettartalma tér- és értékszembe</w:t>
            </w:r>
            <w:r w:rsidR="006B4D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sítő szerepe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itt nem törekszünk az órai elemzéshez, csak magának, a töredékesség fogalmának definiálását végezzük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kulcsszavak: </w:t>
            </w: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eltörött, csonka félig…</w:t>
            </w: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4F3" w:rsidRPr="0045446C" w:rsidTr="008614F3">
        <w:trPr>
          <w:trHeight w:val="197"/>
        </w:trPr>
        <w:tc>
          <w:tcPr>
            <w:tcW w:w="823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50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8614F3" w:rsidRPr="0045446C" w:rsidRDefault="008614F3" w:rsidP="006B4DC6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eastAsia="Times New Roman" w:hAnsi="Times New Roman" w:cs="Times New Roman"/>
                <w:sz w:val="24"/>
                <w:szCs w:val="24"/>
              </w:rPr>
              <w:t>Házi feladat: memoriter Kocsi-út az éjszakába</w:t>
            </w:r>
            <w:r w:rsidR="006B4DC6">
              <w:rPr>
                <w:rFonts w:ascii="Times New Roman" w:eastAsia="Times New Roman" w:hAnsi="Times New Roman" w:cs="Times New Roman"/>
                <w:sz w:val="24"/>
                <w:szCs w:val="24"/>
              </w:rPr>
              <w:t>n és a vázlat kiegészítése az iskolai füzetben.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6" w:space="0" w:color="auto"/>
            </w:tcBorders>
            <w:vAlign w:val="center"/>
          </w:tcPr>
          <w:p w:rsidR="008614F3" w:rsidRPr="0045446C" w:rsidRDefault="008614F3" w:rsidP="008614F3">
            <w:pPr>
              <w:keepNext/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6" w:space="0" w:color="auto"/>
            </w:tcBorders>
            <w:vAlign w:val="center"/>
          </w:tcPr>
          <w:p w:rsidR="008614F3" w:rsidRPr="0045446C" w:rsidRDefault="00A946C7" w:rsidP="00A946C7">
            <w:pPr>
              <w:keepNext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memoriterre egy hét áll rendelkezésre</w:t>
            </w:r>
          </w:p>
        </w:tc>
      </w:tr>
    </w:tbl>
    <w:p w:rsidR="00435B74" w:rsidRDefault="00435B74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DC6" w:rsidRDefault="006B4DC6" w:rsidP="0045446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4DC6" w:rsidRDefault="006B4DC6" w:rsidP="0045446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4DC6" w:rsidRDefault="006B4DC6" w:rsidP="0045446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4DC6" w:rsidRDefault="006B4DC6" w:rsidP="0045446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4DC6" w:rsidRDefault="006B4DC6" w:rsidP="0045446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5318" w:rsidRPr="006B4DC6" w:rsidRDefault="00526F89" w:rsidP="0045446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DC6">
        <w:rPr>
          <w:rFonts w:ascii="Times New Roman" w:hAnsi="Times New Roman" w:cs="Times New Roman"/>
          <w:b/>
          <w:sz w:val="28"/>
          <w:szCs w:val="28"/>
          <w:u w:val="single"/>
        </w:rPr>
        <w:t>Melléklet</w:t>
      </w:r>
      <w:r w:rsidR="00435B74" w:rsidRPr="006B4DC6">
        <w:rPr>
          <w:rFonts w:ascii="Times New Roman" w:hAnsi="Times New Roman" w:cs="Times New Roman"/>
          <w:b/>
          <w:sz w:val="28"/>
          <w:szCs w:val="28"/>
          <w:u w:val="single"/>
        </w:rPr>
        <w:t>ek az óra anyagához</w:t>
      </w:r>
    </w:p>
    <w:p w:rsidR="00C35995" w:rsidRPr="0045446C" w:rsidRDefault="0045446C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Töltse ki a táblázat oszlopainak</w:t>
      </w:r>
      <w:r w:rsidR="00C35995" w:rsidRPr="0045446C">
        <w:rPr>
          <w:rFonts w:ascii="Times New Roman" w:hAnsi="Times New Roman" w:cs="Times New Roman"/>
          <w:sz w:val="24"/>
          <w:szCs w:val="24"/>
        </w:rPr>
        <w:t xml:space="preserve"> hiányzó elemeit min</w:t>
      </w:r>
      <w:r w:rsidR="00F1456B">
        <w:rPr>
          <w:rFonts w:ascii="Times New Roman" w:hAnsi="Times New Roman" w:cs="Times New Roman"/>
          <w:sz w:val="24"/>
          <w:szCs w:val="24"/>
        </w:rPr>
        <w:t xml:space="preserve">imum </w:t>
      </w:r>
      <w:r w:rsidR="00C35995" w:rsidRPr="0045446C">
        <w:rPr>
          <w:rFonts w:ascii="Times New Roman" w:hAnsi="Times New Roman" w:cs="Times New Roman"/>
          <w:sz w:val="24"/>
          <w:szCs w:val="24"/>
        </w:rPr>
        <w:t xml:space="preserve">egy saját példával </w:t>
      </w:r>
      <w:proofErr w:type="gramStart"/>
      <w:r w:rsidR="00C35995" w:rsidRPr="0045446C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r w:rsidR="006B4DC6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 w:rsidR="006B4D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5995" w:rsidRPr="0045446C">
        <w:rPr>
          <w:rFonts w:ascii="Times New Roman" w:hAnsi="Times New Roman" w:cs="Times New Roman"/>
          <w:color w:val="FF0000"/>
          <w:sz w:val="24"/>
          <w:szCs w:val="24"/>
        </w:rPr>
        <w:t xml:space="preserve">lehetséges </w:t>
      </w:r>
      <w:r w:rsidR="006B4D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5995" w:rsidRPr="0045446C">
        <w:rPr>
          <w:rFonts w:ascii="Times New Roman" w:hAnsi="Times New Roman" w:cs="Times New Roman"/>
          <w:color w:val="FF0000"/>
          <w:sz w:val="24"/>
          <w:szCs w:val="24"/>
        </w:rPr>
        <w:t>megoldásokat piros színnel jelöltem</w:t>
      </w:r>
      <w:r w:rsidR="00C35995" w:rsidRPr="0045446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4096"/>
      </w:tblGrid>
      <w:tr w:rsidR="00526F89" w:rsidRPr="0045446C" w:rsidTr="00656E77">
        <w:trPr>
          <w:jc w:val="center"/>
        </w:trPr>
        <w:tc>
          <w:tcPr>
            <w:tcW w:w="2828" w:type="dxa"/>
          </w:tcPr>
          <w:p w:rsidR="00526F89" w:rsidRPr="0045446C" w:rsidRDefault="006A4636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csoportok</w:t>
            </w:r>
          </w:p>
        </w:tc>
        <w:tc>
          <w:tcPr>
            <w:tcW w:w="2829" w:type="dxa"/>
          </w:tcPr>
          <w:p w:rsidR="00526F89" w:rsidRPr="0045446C" w:rsidRDefault="00526F8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szempontok</w:t>
            </w:r>
          </w:p>
        </w:tc>
        <w:tc>
          <w:tcPr>
            <w:tcW w:w="2829" w:type="dxa"/>
          </w:tcPr>
          <w:p w:rsidR="00526F89" w:rsidRPr="0045446C" w:rsidRDefault="00526F8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példa</w:t>
            </w:r>
          </w:p>
        </w:tc>
        <w:tc>
          <w:tcPr>
            <w:tcW w:w="4096" w:type="dxa"/>
          </w:tcPr>
          <w:p w:rsidR="00526F89" w:rsidRPr="0045446C" w:rsidRDefault="00526F8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értelmezés</w:t>
            </w:r>
          </w:p>
        </w:tc>
      </w:tr>
      <w:tr w:rsidR="00526F89" w:rsidRPr="0045446C" w:rsidTr="00656E77">
        <w:trPr>
          <w:jc w:val="center"/>
        </w:trPr>
        <w:tc>
          <w:tcPr>
            <w:tcW w:w="2828" w:type="dxa"/>
            <w:vMerge w:val="restart"/>
          </w:tcPr>
          <w:p w:rsidR="00526F89" w:rsidRPr="0045446C" w:rsidRDefault="00526F89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89" w:rsidRPr="0045446C" w:rsidRDefault="00526F89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89" w:rsidRPr="0045446C" w:rsidRDefault="00526F89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89" w:rsidRPr="0045446C" w:rsidRDefault="00526F89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2829" w:type="dxa"/>
          </w:tcPr>
          <w:p w:rsidR="00526F89" w:rsidRPr="0045446C" w:rsidRDefault="00C3599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A Moslék-ország szinonimái </w:t>
            </w:r>
          </w:p>
          <w:p w:rsidR="00526F89" w:rsidRPr="0045446C" w:rsidRDefault="00526F8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6F89" w:rsidRPr="0045446C" w:rsidRDefault="00C3599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Redves-ország, Átok-város</w:t>
            </w:r>
          </w:p>
          <w:p w:rsidR="00C35995" w:rsidRPr="0045446C" w:rsidRDefault="00C3599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95" w:rsidRPr="0045446C" w:rsidRDefault="00C3599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saját példa ……</w:t>
            </w:r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Hortobágy, Piszok-hazám</w:t>
            </w:r>
          </w:p>
        </w:tc>
        <w:tc>
          <w:tcPr>
            <w:tcW w:w="4096" w:type="dxa"/>
          </w:tcPr>
          <w:p w:rsidR="00526F89" w:rsidRPr="0045446C" w:rsidRDefault="00C3599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idegenség, ellenséges közeg</w:t>
            </w:r>
          </w:p>
        </w:tc>
      </w:tr>
      <w:tr w:rsidR="00526F89" w:rsidRPr="0045446C" w:rsidTr="00656E77">
        <w:trPr>
          <w:jc w:val="center"/>
        </w:trPr>
        <w:tc>
          <w:tcPr>
            <w:tcW w:w="2828" w:type="dxa"/>
            <w:vMerge/>
          </w:tcPr>
          <w:p w:rsidR="00526F89" w:rsidRPr="0045446C" w:rsidRDefault="00526F8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6F89" w:rsidRPr="0045446C" w:rsidRDefault="00526F8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költői </w:t>
            </w:r>
            <w:r w:rsidR="00F729E9" w:rsidRPr="0045446C">
              <w:rPr>
                <w:rFonts w:ascii="Times New Roman" w:hAnsi="Times New Roman" w:cs="Times New Roman"/>
                <w:sz w:val="24"/>
                <w:szCs w:val="24"/>
              </w:rPr>
              <w:t>jelenlét</w:t>
            </w:r>
          </w:p>
          <w:p w:rsidR="00526F89" w:rsidRPr="0045446C" w:rsidRDefault="00526F8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35995" w:rsidRPr="0045446C" w:rsidRDefault="00F729E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vitt-engem, értem, én, </w:t>
            </w:r>
          </w:p>
          <w:p w:rsidR="00C35995" w:rsidRPr="0045446C" w:rsidRDefault="00C3599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89" w:rsidRPr="0045446C" w:rsidRDefault="00C3599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saját </w:t>
            </w:r>
            <w:proofErr w:type="gramStart"/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példa:</w:t>
            </w:r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belém</w:t>
            </w:r>
            <w:proofErr w:type="gramEnd"/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vagyok</w:t>
            </w:r>
            <w:r w:rsidR="002C71F1"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/nyugati sirály</w:t>
            </w:r>
          </w:p>
        </w:tc>
        <w:tc>
          <w:tcPr>
            <w:tcW w:w="4096" w:type="dxa"/>
          </w:tcPr>
          <w:p w:rsidR="00526F89" w:rsidRPr="0045446C" w:rsidRDefault="00F729E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E/1.sz. igealakjai, fokozott költői jelenlét,</w:t>
            </w:r>
          </w:p>
          <w:p w:rsidR="00F729E9" w:rsidRPr="0045446C" w:rsidRDefault="00F729E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küldetéstudat</w:t>
            </w:r>
          </w:p>
        </w:tc>
      </w:tr>
      <w:tr w:rsidR="002C71F1" w:rsidRPr="0045446C" w:rsidTr="00656E77">
        <w:trPr>
          <w:jc w:val="center"/>
        </w:trPr>
        <w:tc>
          <w:tcPr>
            <w:tcW w:w="2828" w:type="dxa"/>
            <w:vMerge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:rsidR="002C71F1" w:rsidRPr="00F1456B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B">
              <w:rPr>
                <w:rFonts w:ascii="Times New Roman" w:hAnsi="Times New Roman" w:cs="Times New Roman"/>
                <w:sz w:val="24"/>
                <w:szCs w:val="24"/>
              </w:rPr>
              <w:t>szóhasználat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egyéni szóalkotás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nyelvváltozatot idéző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mondatalakítás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F1" w:rsidRPr="0045446C" w:rsidTr="00656E77">
        <w:trPr>
          <w:jc w:val="center"/>
        </w:trPr>
        <w:tc>
          <w:tcPr>
            <w:tcW w:w="2828" w:type="dxa"/>
            <w:vMerge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zsír-szívű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saját példa: </w:t>
            </w:r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hájszagú</w:t>
            </w:r>
          </w:p>
        </w:tc>
        <w:tc>
          <w:tcPr>
            <w:tcW w:w="4096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egyéni szóalkotás</w:t>
            </w:r>
          </w:p>
        </w:tc>
      </w:tr>
      <w:tr w:rsidR="002C71F1" w:rsidRPr="0045446C" w:rsidTr="00656E77">
        <w:trPr>
          <w:jc w:val="center"/>
        </w:trPr>
        <w:tc>
          <w:tcPr>
            <w:tcW w:w="2828" w:type="dxa"/>
            <w:vMerge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cudar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saját </w:t>
            </w:r>
            <w:proofErr w:type="gramStart"/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példa:</w:t>
            </w:r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hajh</w:t>
            </w:r>
            <w:proofErr w:type="gramEnd"/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köpött ki</w:t>
            </w:r>
          </w:p>
        </w:tc>
        <w:tc>
          <w:tcPr>
            <w:tcW w:w="4096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népies</w:t>
            </w:r>
          </w:p>
        </w:tc>
      </w:tr>
      <w:tr w:rsidR="002C71F1" w:rsidRPr="0045446C" w:rsidTr="00656E77">
        <w:trPr>
          <w:jc w:val="center"/>
        </w:trPr>
        <w:tc>
          <w:tcPr>
            <w:tcW w:w="2828" w:type="dxa"/>
            <w:vMerge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Jött </w:t>
            </w:r>
            <w:proofErr w:type="gramStart"/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értem….</w:t>
            </w:r>
            <w:proofErr w:type="gramEnd"/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saját példa: </w:t>
            </w:r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Vagyok a nyugati sirály</w:t>
            </w:r>
          </w:p>
        </w:tc>
        <w:tc>
          <w:tcPr>
            <w:tcW w:w="4096" w:type="dxa"/>
          </w:tcPr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mondat szórendjének felcserélése</w:t>
            </w:r>
          </w:p>
        </w:tc>
      </w:tr>
      <w:tr w:rsidR="00B276D2" w:rsidRPr="0045446C" w:rsidTr="00656E77">
        <w:trPr>
          <w:jc w:val="center"/>
        </w:trPr>
        <w:tc>
          <w:tcPr>
            <w:tcW w:w="2828" w:type="dxa"/>
            <w:vMerge w:val="restart"/>
          </w:tcPr>
          <w:p w:rsidR="00B276D2" w:rsidRPr="0045446C" w:rsidRDefault="00B276D2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D2" w:rsidRPr="0045446C" w:rsidRDefault="00B276D2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2829" w:type="dxa"/>
          </w:tcPr>
          <w:p w:rsidR="00B276D2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b/>
                <w:sz w:val="24"/>
                <w:szCs w:val="24"/>
              </w:rPr>
              <w:t>stílusrétegek</w:t>
            </w:r>
          </w:p>
          <w:p w:rsidR="00B276D2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A1F2F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hajh</w:t>
            </w:r>
            <w:r w:rsidR="00FA1F2F"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 ,köpött</w:t>
            </w:r>
            <w:proofErr w:type="gramEnd"/>
            <w:r w:rsidR="00FA1F2F"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 ki</w:t>
            </w:r>
          </w:p>
          <w:p w:rsidR="00B276D2" w:rsidRPr="0045446C" w:rsidRDefault="00FA1F2F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Redves,</w:t>
            </w:r>
          </w:p>
        </w:tc>
        <w:tc>
          <w:tcPr>
            <w:tcW w:w="4096" w:type="dxa"/>
          </w:tcPr>
          <w:p w:rsidR="00B276D2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népies</w:t>
            </w:r>
            <w:r w:rsidR="00FA1F2F" w:rsidRPr="0045446C">
              <w:rPr>
                <w:rFonts w:ascii="Times New Roman" w:hAnsi="Times New Roman" w:cs="Times New Roman"/>
                <w:sz w:val="24"/>
                <w:szCs w:val="24"/>
              </w:rPr>
              <w:t>, durva</w:t>
            </w:r>
          </w:p>
        </w:tc>
      </w:tr>
      <w:tr w:rsidR="00F729E9" w:rsidRPr="0045446C" w:rsidTr="00656E77">
        <w:trPr>
          <w:jc w:val="center"/>
        </w:trPr>
        <w:tc>
          <w:tcPr>
            <w:tcW w:w="2828" w:type="dxa"/>
            <w:vMerge/>
          </w:tcPr>
          <w:p w:rsidR="00F729E9" w:rsidRPr="0045446C" w:rsidRDefault="00F729E9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729E9" w:rsidRPr="0045446C" w:rsidRDefault="00F729E9" w:rsidP="00454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b/>
                <w:sz w:val="24"/>
                <w:szCs w:val="24"/>
              </w:rPr>
              <w:t>alakzatok</w:t>
            </w:r>
          </w:p>
        </w:tc>
        <w:tc>
          <w:tcPr>
            <w:tcW w:w="2829" w:type="dxa"/>
          </w:tcPr>
          <w:p w:rsidR="00F729E9" w:rsidRPr="0045446C" w:rsidRDefault="00F729E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Jött értem a fekete hajó, Jött értem a fekete vizen. Álom-királyfit vitt, tova vitt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saját példa:</w:t>
            </w:r>
          </w:p>
          <w:p w:rsidR="00F729E9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Fekete hajó, fekete vizen</w:t>
            </w:r>
          </w:p>
          <w:p w:rsidR="002C71F1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Laza </w:t>
            </w:r>
            <w:proofErr w:type="spellStart"/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ferdinen</w:t>
            </w:r>
            <w:proofErr w:type="spellEnd"/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laza </w:t>
            </w:r>
            <w:proofErr w:type="spellStart"/>
            <w:r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ferdinen</w:t>
            </w:r>
            <w:proofErr w:type="spellEnd"/>
          </w:p>
          <w:p w:rsidR="00F729E9" w:rsidRPr="0045446C" w:rsidRDefault="00F729E9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6A4636" w:rsidRPr="0045446C" w:rsidRDefault="00F729E9" w:rsidP="006A4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ismétlések,</w:t>
            </w:r>
            <w:r w:rsidR="001C2734"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734" w:rsidRPr="0045446C">
              <w:rPr>
                <w:rFonts w:ascii="Times New Roman" w:hAnsi="Times New Roman" w:cs="Times New Roman"/>
                <w:sz w:val="24"/>
                <w:szCs w:val="24"/>
              </w:rPr>
              <w:t>halmozás</w:t>
            </w:r>
            <w:proofErr w:type="gramEnd"/>
            <w:r w:rsidR="006A4636"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636" w:rsidRPr="0045446C">
              <w:rPr>
                <w:rFonts w:ascii="Times New Roman" w:hAnsi="Times New Roman" w:cs="Times New Roman"/>
                <w:sz w:val="24"/>
                <w:szCs w:val="24"/>
              </w:rPr>
              <w:t>önismétlések</w:t>
            </w:r>
          </w:p>
          <w:p w:rsidR="006A4636" w:rsidRPr="0045446C" w:rsidRDefault="006A4636" w:rsidP="006A4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34" w:rsidRPr="0045446C" w:rsidRDefault="001C2734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D2" w:rsidRPr="0045446C" w:rsidTr="00656E77">
        <w:trPr>
          <w:jc w:val="center"/>
        </w:trPr>
        <w:tc>
          <w:tcPr>
            <w:tcW w:w="2828" w:type="dxa"/>
            <w:vMerge/>
          </w:tcPr>
          <w:p w:rsidR="00B276D2" w:rsidRPr="0045446C" w:rsidRDefault="00B276D2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276D2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hangvétel</w:t>
            </w:r>
          </w:p>
        </w:tc>
        <w:tc>
          <w:tcPr>
            <w:tcW w:w="2829" w:type="dxa"/>
          </w:tcPr>
          <w:p w:rsidR="00B276D2" w:rsidRPr="0045446C" w:rsidRDefault="00FA1F2F" w:rsidP="006A4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Átok-ország, </w:t>
            </w:r>
            <w:r w:rsidR="002C71F1" w:rsidRPr="0045446C">
              <w:rPr>
                <w:rFonts w:ascii="Times New Roman" w:hAnsi="Times New Roman" w:cs="Times New Roman"/>
                <w:sz w:val="24"/>
                <w:szCs w:val="24"/>
              </w:rPr>
              <w:t>Piszok</w:t>
            </w:r>
            <w:r w:rsidR="006A46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C71F1"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36">
              <w:rPr>
                <w:rFonts w:ascii="Times New Roman" w:hAnsi="Times New Roman" w:cs="Times New Roman"/>
                <w:sz w:val="24"/>
                <w:szCs w:val="24"/>
              </w:rPr>
              <w:t xml:space="preserve">saját példa: </w:t>
            </w:r>
            <w:r w:rsidR="006A4636" w:rsidRPr="006A46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kiköpött</w:t>
            </w:r>
          </w:p>
        </w:tc>
        <w:tc>
          <w:tcPr>
            <w:tcW w:w="4096" w:type="dxa"/>
          </w:tcPr>
          <w:p w:rsidR="00B276D2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negatív </w:t>
            </w:r>
            <w:r w:rsidR="00FA1F2F"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értékek, </w:t>
            </w:r>
            <w:proofErr w:type="gramStart"/>
            <w:r w:rsidR="002C71F1" w:rsidRPr="0045446C">
              <w:rPr>
                <w:rFonts w:ascii="Times New Roman" w:hAnsi="Times New Roman" w:cs="Times New Roman"/>
                <w:sz w:val="24"/>
                <w:szCs w:val="24"/>
              </w:rPr>
              <w:t>profán,dacos</w:t>
            </w:r>
            <w:proofErr w:type="gramEnd"/>
            <w:r w:rsidR="002C71F1" w:rsidRPr="0045446C">
              <w:rPr>
                <w:rFonts w:ascii="Times New Roman" w:hAnsi="Times New Roman" w:cs="Times New Roman"/>
                <w:sz w:val="24"/>
                <w:szCs w:val="24"/>
              </w:rPr>
              <w:t>, lázadó</w:t>
            </w:r>
          </w:p>
        </w:tc>
      </w:tr>
      <w:tr w:rsidR="00B276D2" w:rsidRPr="0045446C" w:rsidTr="00656E77">
        <w:trPr>
          <w:trHeight w:val="1191"/>
          <w:jc w:val="center"/>
        </w:trPr>
        <w:tc>
          <w:tcPr>
            <w:tcW w:w="2828" w:type="dxa"/>
            <w:vMerge/>
          </w:tcPr>
          <w:p w:rsidR="00B276D2" w:rsidRPr="0045446C" w:rsidRDefault="00B276D2" w:rsidP="0045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276D2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szimbolikus jelentésű szavak</w:t>
            </w:r>
          </w:p>
        </w:tc>
        <w:tc>
          <w:tcPr>
            <w:tcW w:w="2829" w:type="dxa"/>
          </w:tcPr>
          <w:p w:rsidR="002C71F1" w:rsidRPr="0045446C" w:rsidRDefault="00B276D2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hajó és a víz, </w:t>
            </w:r>
          </w:p>
          <w:p w:rsidR="00B276D2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saját példa:</w:t>
            </w:r>
            <w:r w:rsidR="0043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D2" w:rsidRPr="00454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Hortobágy, Ugar</w:t>
            </w:r>
          </w:p>
        </w:tc>
        <w:tc>
          <w:tcPr>
            <w:tcW w:w="4096" w:type="dxa"/>
          </w:tcPr>
          <w:p w:rsidR="00B276D2" w:rsidRPr="0045446C" w:rsidRDefault="002C71F1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 xml:space="preserve"> Magyarország állapotát minősítik</w:t>
            </w:r>
          </w:p>
        </w:tc>
      </w:tr>
    </w:tbl>
    <w:p w:rsidR="00526F89" w:rsidRPr="0045446C" w:rsidRDefault="00526F89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2734" w:rsidRPr="0045446C" w:rsidRDefault="00B03F2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46C">
        <w:rPr>
          <w:rFonts w:ascii="Times New Roman" w:hAnsi="Times New Roman" w:cs="Times New Roman"/>
          <w:sz w:val="24"/>
          <w:szCs w:val="24"/>
        </w:rPr>
        <w:t>A Szajna p</w:t>
      </w:r>
      <w:r w:rsidR="001C2734" w:rsidRPr="0045446C">
        <w:rPr>
          <w:rFonts w:ascii="Times New Roman" w:hAnsi="Times New Roman" w:cs="Times New Roman"/>
          <w:sz w:val="24"/>
          <w:szCs w:val="24"/>
        </w:rPr>
        <w:t>artján</w:t>
      </w:r>
      <w:r w:rsidRPr="0045446C">
        <w:rPr>
          <w:rFonts w:ascii="Times New Roman" w:hAnsi="Times New Roman" w:cs="Times New Roman"/>
          <w:sz w:val="24"/>
          <w:szCs w:val="24"/>
        </w:rPr>
        <w:t xml:space="preserve"> c. vers táblázatos értelmezése (saját </w:t>
      </w:r>
      <w:proofErr w:type="gramStart"/>
      <w:r w:rsidRPr="0045446C">
        <w:rPr>
          <w:rFonts w:ascii="Times New Roman" w:hAnsi="Times New Roman" w:cs="Times New Roman"/>
          <w:sz w:val="24"/>
          <w:szCs w:val="24"/>
        </w:rPr>
        <w:t>maguk  által</w:t>
      </w:r>
      <w:proofErr w:type="gramEnd"/>
      <w:r w:rsidRPr="0045446C">
        <w:rPr>
          <w:rFonts w:ascii="Times New Roman" w:hAnsi="Times New Roman" w:cs="Times New Roman"/>
          <w:sz w:val="24"/>
          <w:szCs w:val="24"/>
        </w:rPr>
        <w:t xml:space="preserve"> készítik) </w:t>
      </w:r>
      <w:r w:rsidRPr="00435B74">
        <w:rPr>
          <w:rFonts w:ascii="Times New Roman" w:hAnsi="Times New Roman" w:cs="Times New Roman"/>
          <w:color w:val="FF0000"/>
          <w:sz w:val="24"/>
          <w:szCs w:val="24"/>
        </w:rPr>
        <w:t>lehetséges megoldások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B03F25" w:rsidRPr="0045446C" w:rsidTr="00B03F25">
        <w:tc>
          <w:tcPr>
            <w:tcW w:w="7072" w:type="dxa"/>
          </w:tcPr>
          <w:p w:rsidR="00B03F25" w:rsidRPr="0045446C" w:rsidRDefault="00B03F2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Szajnához rendelt kifejezések</w:t>
            </w:r>
          </w:p>
        </w:tc>
        <w:tc>
          <w:tcPr>
            <w:tcW w:w="7072" w:type="dxa"/>
          </w:tcPr>
          <w:p w:rsidR="00B03F25" w:rsidRPr="0045446C" w:rsidRDefault="00B03F25" w:rsidP="00454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6C">
              <w:rPr>
                <w:rFonts w:ascii="Times New Roman" w:hAnsi="Times New Roman" w:cs="Times New Roman"/>
                <w:sz w:val="24"/>
                <w:szCs w:val="24"/>
              </w:rPr>
              <w:t>Dunához rendelt kifejezések</w:t>
            </w:r>
          </w:p>
        </w:tc>
      </w:tr>
      <w:tr w:rsidR="00B03F25" w:rsidRPr="0045446C" w:rsidTr="00B03F25">
        <w:tc>
          <w:tcPr>
            <w:tcW w:w="7072" w:type="dxa"/>
          </w:tcPr>
          <w:p w:rsidR="00B03F25" w:rsidRPr="00435B74" w:rsidRDefault="00B03F25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ott</w:t>
            </w:r>
          </w:p>
        </w:tc>
        <w:tc>
          <w:tcPr>
            <w:tcW w:w="7072" w:type="dxa"/>
          </w:tcPr>
          <w:p w:rsidR="00B03F25" w:rsidRPr="00435B74" w:rsidRDefault="00B03F25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itt</w:t>
            </w:r>
          </w:p>
        </w:tc>
      </w:tr>
      <w:tr w:rsidR="00B03F25" w:rsidRPr="0045446C" w:rsidTr="00B03F25">
        <w:tc>
          <w:tcPr>
            <w:tcW w:w="7072" w:type="dxa"/>
          </w:tcPr>
          <w:p w:rsidR="00B03F25" w:rsidRPr="00435B74" w:rsidRDefault="00B03F25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álmokba von</w:t>
            </w:r>
          </w:p>
        </w:tc>
        <w:tc>
          <w:tcPr>
            <w:tcW w:w="7072" w:type="dxa"/>
          </w:tcPr>
          <w:p w:rsidR="00B03F25" w:rsidRPr="00435B74" w:rsidRDefault="00B03F25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Démonok űznek </w:t>
            </w:r>
          </w:p>
        </w:tc>
      </w:tr>
      <w:tr w:rsidR="00B03F25" w:rsidRPr="0045446C" w:rsidTr="00B03F25">
        <w:tc>
          <w:tcPr>
            <w:tcW w:w="7072" w:type="dxa"/>
          </w:tcPr>
          <w:p w:rsidR="00B03F25" w:rsidRPr="00435B74" w:rsidRDefault="00B03F25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boldog Másik, rákacag,</w:t>
            </w:r>
          </w:p>
        </w:tc>
        <w:tc>
          <w:tcPr>
            <w:tcW w:w="7072" w:type="dxa"/>
          </w:tcPr>
          <w:p w:rsidR="00B03F25" w:rsidRPr="00435B74" w:rsidRDefault="00B03F25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röhejes, vijjogó</w:t>
            </w:r>
          </w:p>
        </w:tc>
      </w:tr>
      <w:tr w:rsidR="00B03F25" w:rsidRPr="0045446C" w:rsidTr="00B03F25">
        <w:tc>
          <w:tcPr>
            <w:tcW w:w="7072" w:type="dxa"/>
          </w:tcPr>
          <w:p w:rsidR="00B03F25" w:rsidRPr="00435B74" w:rsidRDefault="002E4060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szebb vagyok, nemesebb</w:t>
            </w:r>
          </w:p>
        </w:tc>
        <w:tc>
          <w:tcPr>
            <w:tcW w:w="7072" w:type="dxa"/>
          </w:tcPr>
          <w:p w:rsidR="00B03F25" w:rsidRPr="00435B74" w:rsidRDefault="002E4060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durva öröm (</w:t>
            </w:r>
            <w:proofErr w:type="spellStart"/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oximoron</w:t>
            </w:r>
            <w:proofErr w:type="spellEnd"/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2E4060" w:rsidRPr="0045446C" w:rsidTr="00B03F25">
        <w:tc>
          <w:tcPr>
            <w:tcW w:w="7072" w:type="dxa"/>
          </w:tcPr>
          <w:p w:rsidR="002E4060" w:rsidRPr="00435B74" w:rsidRDefault="002E4060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szent Cecília</w:t>
            </w:r>
          </w:p>
        </w:tc>
        <w:tc>
          <w:tcPr>
            <w:tcW w:w="7072" w:type="dxa"/>
          </w:tcPr>
          <w:p w:rsidR="002E4060" w:rsidRPr="00435B74" w:rsidRDefault="002E4060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céda lány</w:t>
            </w:r>
          </w:p>
        </w:tc>
      </w:tr>
      <w:tr w:rsidR="002E4060" w:rsidRPr="0045446C" w:rsidTr="00B03F25">
        <w:tc>
          <w:tcPr>
            <w:tcW w:w="7072" w:type="dxa"/>
          </w:tcPr>
          <w:p w:rsidR="002E4060" w:rsidRPr="00435B74" w:rsidRDefault="002E4060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lelkem muzsikás</w:t>
            </w:r>
          </w:p>
        </w:tc>
        <w:tc>
          <w:tcPr>
            <w:tcW w:w="7072" w:type="dxa"/>
          </w:tcPr>
          <w:p w:rsidR="002E4060" w:rsidRPr="00435B74" w:rsidRDefault="002E4060" w:rsidP="004544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bor ad álmot</w:t>
            </w:r>
          </w:p>
        </w:tc>
      </w:tr>
    </w:tbl>
    <w:p w:rsidR="00B03F25" w:rsidRPr="0045446C" w:rsidRDefault="00B03F2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3F25" w:rsidRDefault="00B03F2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055" w:rsidRDefault="00FC605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055" w:rsidRDefault="00FC605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055" w:rsidRDefault="00FC605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Tankönyvi melléklet:</w:t>
      </w:r>
    </w:p>
    <w:p w:rsidR="00FC6055" w:rsidRDefault="00FC605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491A39CD" wp14:editId="0E283EC6">
            <wp:simplePos x="0" y="0"/>
            <wp:positionH relativeFrom="column">
              <wp:posOffset>3175</wp:posOffset>
            </wp:positionH>
            <wp:positionV relativeFrom="paragraph">
              <wp:posOffset>-55880</wp:posOffset>
            </wp:positionV>
            <wp:extent cx="4177665" cy="4457700"/>
            <wp:effectExtent l="0" t="0" r="0" b="0"/>
            <wp:wrapSquare wrapText="bothSides"/>
            <wp:docPr id="1" name="Kép 1" descr="C:\Users\munka\Pictures\15046423_10207759836733137_20203313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nka\Pictures\15046423_10207759836733137_202033136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noProof/>
          <w:lang w:eastAsia="hu-HU"/>
        </w:rPr>
        <w:drawing>
          <wp:inline distT="0" distB="0" distL="0" distR="0" wp14:anchorId="6A5CDFF4" wp14:editId="08087FC4">
            <wp:extent cx="3045655" cy="4560948"/>
            <wp:effectExtent l="0" t="0" r="2540" b="0"/>
            <wp:docPr id="4" name="Kép 4" descr="C:\Users\munka\Pictures\15033672_10207759864573833_20070467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nka\Pictures\15033672_10207759864573833_200704673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55" cy="45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55" w:rsidRPr="0045446C" w:rsidRDefault="00FC6055" w:rsidP="00454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7D834F09" wp14:editId="317C14CA">
            <wp:simplePos x="0" y="0"/>
            <wp:positionH relativeFrom="column">
              <wp:posOffset>1556385</wp:posOffset>
            </wp:positionH>
            <wp:positionV relativeFrom="paragraph">
              <wp:posOffset>508000</wp:posOffset>
            </wp:positionV>
            <wp:extent cx="5760720" cy="3179445"/>
            <wp:effectExtent l="0" t="0" r="0" b="1905"/>
            <wp:wrapSquare wrapText="bothSides"/>
            <wp:docPr id="5" name="Kép 5" descr="C:\Users\munka\Pictures\15049587_10207759892854540_12767179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nka\Pictures\15049587_10207759892854540_127671796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6055" w:rsidRPr="0045446C" w:rsidSect="00914CF8">
      <w:headerReference w:type="default" r:id="rId10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7A" w:rsidRDefault="0032077A" w:rsidP="0045446C">
      <w:pPr>
        <w:spacing w:after="0" w:line="240" w:lineRule="auto"/>
      </w:pPr>
      <w:r>
        <w:separator/>
      </w:r>
    </w:p>
  </w:endnote>
  <w:endnote w:type="continuationSeparator" w:id="0">
    <w:p w:rsidR="0032077A" w:rsidRDefault="0032077A" w:rsidP="0045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7A" w:rsidRDefault="0032077A" w:rsidP="0045446C">
      <w:pPr>
        <w:spacing w:after="0" w:line="240" w:lineRule="auto"/>
      </w:pPr>
      <w:r>
        <w:separator/>
      </w:r>
    </w:p>
  </w:footnote>
  <w:footnote w:type="continuationSeparator" w:id="0">
    <w:p w:rsidR="0032077A" w:rsidRDefault="0032077A" w:rsidP="0045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660833"/>
      <w:docPartObj>
        <w:docPartGallery w:val="Page Numbers (Top of Page)"/>
        <w:docPartUnique/>
      </w:docPartObj>
    </w:sdtPr>
    <w:sdtEndPr/>
    <w:sdtContent>
      <w:p w:rsidR="0045446C" w:rsidRDefault="0045446C" w:rsidP="0045446C">
        <w:pPr>
          <w:pStyle w:val="lfej"/>
          <w:jc w:val="center"/>
        </w:pPr>
        <w:r>
          <w:t xml:space="preserve">        </w:t>
        </w:r>
      </w:p>
      <w:p w:rsidR="0045446C" w:rsidRDefault="0032077A">
        <w:pPr>
          <w:pStyle w:val="lfej"/>
          <w:jc w:val="center"/>
        </w:pPr>
      </w:p>
    </w:sdtContent>
  </w:sdt>
  <w:p w:rsidR="0045446C" w:rsidRDefault="0045446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42"/>
    <w:rsid w:val="00040A62"/>
    <w:rsid w:val="00095A5A"/>
    <w:rsid w:val="000B4CD4"/>
    <w:rsid w:val="000B4D72"/>
    <w:rsid w:val="00147B42"/>
    <w:rsid w:val="0018588B"/>
    <w:rsid w:val="001C2734"/>
    <w:rsid w:val="001E0EBF"/>
    <w:rsid w:val="00206D3D"/>
    <w:rsid w:val="00243A6C"/>
    <w:rsid w:val="002609EF"/>
    <w:rsid w:val="00294DCC"/>
    <w:rsid w:val="00296DBE"/>
    <w:rsid w:val="002C71F1"/>
    <w:rsid w:val="002E4060"/>
    <w:rsid w:val="0032077A"/>
    <w:rsid w:val="003646F3"/>
    <w:rsid w:val="003E6AC9"/>
    <w:rsid w:val="00435B74"/>
    <w:rsid w:val="0045446C"/>
    <w:rsid w:val="00472D1D"/>
    <w:rsid w:val="004C1255"/>
    <w:rsid w:val="00525A71"/>
    <w:rsid w:val="00526F89"/>
    <w:rsid w:val="005C041C"/>
    <w:rsid w:val="006466D3"/>
    <w:rsid w:val="00655867"/>
    <w:rsid w:val="00656E77"/>
    <w:rsid w:val="0069313A"/>
    <w:rsid w:val="006A3B5B"/>
    <w:rsid w:val="006A4636"/>
    <w:rsid w:val="006B4DC6"/>
    <w:rsid w:val="00726377"/>
    <w:rsid w:val="007376A7"/>
    <w:rsid w:val="00751C74"/>
    <w:rsid w:val="00761863"/>
    <w:rsid w:val="007F541A"/>
    <w:rsid w:val="00835318"/>
    <w:rsid w:val="008614F3"/>
    <w:rsid w:val="008D6E83"/>
    <w:rsid w:val="00914BEB"/>
    <w:rsid w:val="00914CF8"/>
    <w:rsid w:val="00A24018"/>
    <w:rsid w:val="00A43F86"/>
    <w:rsid w:val="00A67322"/>
    <w:rsid w:val="00A67B49"/>
    <w:rsid w:val="00A75324"/>
    <w:rsid w:val="00A946C7"/>
    <w:rsid w:val="00AB239C"/>
    <w:rsid w:val="00AF4FFE"/>
    <w:rsid w:val="00B03F25"/>
    <w:rsid w:val="00B276D2"/>
    <w:rsid w:val="00B301DF"/>
    <w:rsid w:val="00BC387C"/>
    <w:rsid w:val="00C35995"/>
    <w:rsid w:val="00CA4ED3"/>
    <w:rsid w:val="00CB6934"/>
    <w:rsid w:val="00CC149C"/>
    <w:rsid w:val="00D42391"/>
    <w:rsid w:val="00D565AF"/>
    <w:rsid w:val="00E143FF"/>
    <w:rsid w:val="00E5738D"/>
    <w:rsid w:val="00E72474"/>
    <w:rsid w:val="00E80451"/>
    <w:rsid w:val="00E93116"/>
    <w:rsid w:val="00F13284"/>
    <w:rsid w:val="00F1456B"/>
    <w:rsid w:val="00F40014"/>
    <w:rsid w:val="00F729E9"/>
    <w:rsid w:val="00FA1F2F"/>
    <w:rsid w:val="00FC605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3FD6"/>
  <w15:docId w15:val="{20B791AD-096F-4A07-918C-C267C185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531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E0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52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5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446C"/>
  </w:style>
  <w:style w:type="paragraph" w:styleId="llb">
    <w:name w:val="footer"/>
    <w:basedOn w:val="Norml"/>
    <w:link w:val="llbChar"/>
    <w:uiPriority w:val="99"/>
    <w:unhideWhenUsed/>
    <w:rsid w:val="0045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446C"/>
  </w:style>
  <w:style w:type="paragraph" w:styleId="Buborkszveg">
    <w:name w:val="Balloon Text"/>
    <w:basedOn w:val="Norml"/>
    <w:link w:val="BuborkszvegChar"/>
    <w:uiPriority w:val="99"/>
    <w:semiHidden/>
    <w:unhideWhenUsed/>
    <w:rsid w:val="0045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46C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54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arka.hu/koz/ISSN_1788-9979/BTK_MFI_1_2011/ISSN_1788-9979_BTK_MFI_1_2011_147-154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843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Liktor Kata</cp:lastModifiedBy>
  <cp:revision>14</cp:revision>
  <cp:lastPrinted>2016-11-15T18:11:00Z</cp:lastPrinted>
  <dcterms:created xsi:type="dcterms:W3CDTF">2016-11-04T10:01:00Z</dcterms:created>
  <dcterms:modified xsi:type="dcterms:W3CDTF">2018-11-15T10:56:00Z</dcterms:modified>
</cp:coreProperties>
</file>